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37A0" w14:textId="77777777" w:rsidR="00A547EF" w:rsidRPr="00870509" w:rsidRDefault="00A547EF" w:rsidP="00A547EF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870509">
        <w:rPr>
          <w:rFonts w:ascii="Arial Unicode MS" w:eastAsia="Arial Unicode MS" w:hAnsi="Arial Unicode MS" w:cs="Arial Unicode MS"/>
          <w:b/>
          <w:bCs/>
          <w:sz w:val="20"/>
          <w:szCs w:val="20"/>
        </w:rPr>
        <w:t>WZÓR UMOWY</w:t>
      </w:r>
    </w:p>
    <w:p w14:paraId="2B9494BF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bCs w:val="0"/>
          <w:kern w:val="16"/>
          <w:sz w:val="20"/>
          <w:szCs w:val="20"/>
        </w:rPr>
        <w:t>UMOWA</w:t>
      </w:r>
      <w:r w:rsidRPr="00870509">
        <w:rPr>
          <w:rFonts w:ascii="Arial" w:hAnsi="Arial" w:cs="Arial"/>
          <w:b w:val="0"/>
          <w:bCs w:val="0"/>
          <w:kern w:val="16"/>
          <w:sz w:val="20"/>
          <w:szCs w:val="20"/>
        </w:rPr>
        <w:br/>
        <w:t>zawarta w dniu ________________ r. w _________________</w:t>
      </w:r>
    </w:p>
    <w:p w14:paraId="7E1B2FE3" w14:textId="77777777" w:rsidR="00A547EF" w:rsidRPr="00870509" w:rsidRDefault="00A547EF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pomiędzy:</w:t>
      </w:r>
    </w:p>
    <w:p w14:paraId="740919C3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870509">
        <w:rPr>
          <w:rFonts w:ascii="Arial" w:hAnsi="Arial" w:cs="Arial"/>
          <w:bCs w:val="0"/>
          <w:sz w:val="20"/>
          <w:szCs w:val="20"/>
        </w:rPr>
        <w:t>____________________________</w:t>
      </w:r>
    </w:p>
    <w:p w14:paraId="1C2E4940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870509">
        <w:rPr>
          <w:rFonts w:ascii="Arial" w:hAnsi="Arial" w:cs="Arial"/>
          <w:bCs w:val="0"/>
          <w:sz w:val="20"/>
          <w:szCs w:val="20"/>
        </w:rPr>
        <w:t>____________________________</w:t>
      </w:r>
    </w:p>
    <w:p w14:paraId="36BCD605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870509">
        <w:rPr>
          <w:rFonts w:ascii="Arial" w:hAnsi="Arial" w:cs="Arial"/>
          <w:bCs w:val="0"/>
          <w:sz w:val="20"/>
          <w:szCs w:val="20"/>
        </w:rPr>
        <w:t>____________________________</w:t>
      </w:r>
    </w:p>
    <w:p w14:paraId="056B5962" w14:textId="77777777" w:rsidR="00A547EF" w:rsidRPr="00870509" w:rsidRDefault="00A547EF" w:rsidP="00A547EF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reprezentowanym/ą przez:</w:t>
      </w:r>
    </w:p>
    <w:p w14:paraId="0250B6BC" w14:textId="77777777" w:rsidR="00A547EF" w:rsidRPr="00870509" w:rsidRDefault="00A547EF" w:rsidP="00A547EF">
      <w:pPr>
        <w:pStyle w:val="Tekstpodstawowy"/>
        <w:spacing w:line="360" w:lineRule="auto"/>
        <w:rPr>
          <w:rFonts w:ascii="Arial" w:hAnsi="Arial" w:cs="Arial"/>
          <w:bCs w:val="0"/>
          <w:kern w:val="16"/>
          <w:sz w:val="20"/>
          <w:szCs w:val="20"/>
        </w:rPr>
      </w:pPr>
      <w:r w:rsidRPr="00870509">
        <w:rPr>
          <w:rFonts w:ascii="Arial" w:hAnsi="Arial" w:cs="Arial"/>
          <w:bCs w:val="0"/>
          <w:kern w:val="16"/>
          <w:sz w:val="20"/>
          <w:szCs w:val="20"/>
        </w:rPr>
        <w:t>_______________________________</w:t>
      </w:r>
    </w:p>
    <w:p w14:paraId="6D7EEB43" w14:textId="77777777" w:rsidR="00A547EF" w:rsidRPr="00870509" w:rsidRDefault="00A547EF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3914668C" w14:textId="77777777" w:rsidR="00A547EF" w:rsidRPr="00870509" w:rsidRDefault="00A547EF" w:rsidP="00A547EF">
      <w:pPr>
        <w:pStyle w:val="Tekstpodstawowy"/>
        <w:spacing w:line="360" w:lineRule="auto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zwaną w dalszej części umowy „Zamawiającym”,</w:t>
      </w:r>
    </w:p>
    <w:p w14:paraId="5EAEE758" w14:textId="77777777" w:rsidR="00A547EF" w:rsidRPr="00870509" w:rsidRDefault="00A547EF" w:rsidP="00A547EF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a</w:t>
      </w:r>
    </w:p>
    <w:p w14:paraId="76EDF6AE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870509">
        <w:rPr>
          <w:rFonts w:ascii="Arial" w:hAnsi="Arial" w:cs="Arial"/>
          <w:bCs w:val="0"/>
          <w:sz w:val="20"/>
          <w:szCs w:val="20"/>
        </w:rPr>
        <w:t>____________________________</w:t>
      </w:r>
    </w:p>
    <w:p w14:paraId="221D57A4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870509">
        <w:rPr>
          <w:rFonts w:ascii="Arial" w:hAnsi="Arial" w:cs="Arial"/>
          <w:bCs w:val="0"/>
          <w:sz w:val="20"/>
          <w:szCs w:val="20"/>
        </w:rPr>
        <w:t>____________________________</w:t>
      </w:r>
    </w:p>
    <w:p w14:paraId="5AB7EDBE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870509">
        <w:rPr>
          <w:rFonts w:ascii="Arial" w:hAnsi="Arial" w:cs="Arial"/>
          <w:bCs w:val="0"/>
          <w:sz w:val="20"/>
          <w:szCs w:val="20"/>
        </w:rPr>
        <w:t>____________________________</w:t>
      </w:r>
    </w:p>
    <w:p w14:paraId="5D287095" w14:textId="77777777" w:rsidR="00A547EF" w:rsidRPr="00870509" w:rsidRDefault="00A547EF" w:rsidP="00A547EF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bCs w:val="0"/>
          <w:kern w:val="16"/>
          <w:sz w:val="20"/>
          <w:szCs w:val="20"/>
        </w:rPr>
        <w:t>reprezentowanym/ą przez:</w:t>
      </w:r>
    </w:p>
    <w:p w14:paraId="7373E6CF" w14:textId="77777777" w:rsidR="00A547EF" w:rsidRPr="00870509" w:rsidRDefault="00A547EF" w:rsidP="00A547EF">
      <w:pPr>
        <w:pStyle w:val="Tekstpodstawowy"/>
        <w:spacing w:line="360" w:lineRule="auto"/>
        <w:jc w:val="left"/>
        <w:rPr>
          <w:rFonts w:ascii="Arial" w:hAnsi="Arial" w:cs="Arial"/>
          <w:bCs w:val="0"/>
          <w:kern w:val="16"/>
          <w:sz w:val="20"/>
          <w:szCs w:val="20"/>
        </w:rPr>
      </w:pPr>
      <w:r w:rsidRPr="00870509">
        <w:rPr>
          <w:rFonts w:ascii="Arial" w:hAnsi="Arial" w:cs="Arial"/>
          <w:bCs w:val="0"/>
          <w:kern w:val="16"/>
          <w:sz w:val="20"/>
          <w:szCs w:val="20"/>
        </w:rPr>
        <w:t>____________________________</w:t>
      </w:r>
    </w:p>
    <w:p w14:paraId="406A7581" w14:textId="77777777" w:rsidR="00A547EF" w:rsidRPr="00870509" w:rsidRDefault="00A547EF" w:rsidP="00A547EF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zwanym w dalszej części umowy „Wykonawcą”</w:t>
      </w:r>
    </w:p>
    <w:p w14:paraId="4F2ABBB1" w14:textId="77777777" w:rsidR="00A547EF" w:rsidRPr="00870509" w:rsidRDefault="00A547EF" w:rsidP="00A547E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70509">
        <w:rPr>
          <w:rFonts w:ascii="Arial" w:hAnsi="Arial" w:cs="Arial"/>
          <w:i/>
          <w:sz w:val="20"/>
          <w:szCs w:val="20"/>
        </w:rPr>
        <w:t xml:space="preserve">W rezultacie dokonania przez Zamawiającego wyboru oferty Wykonawcy w przetargu nieograniczonym zgodnie z przepisami ustawy z dnia 29 stycznia 2004 r. Prawo zamówień publicznych (t. j. Dz.U. 2018 poz. 1986 z </w:t>
      </w:r>
      <w:proofErr w:type="spellStart"/>
      <w:r w:rsidRPr="00870509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870509">
        <w:rPr>
          <w:rFonts w:ascii="Arial" w:hAnsi="Arial" w:cs="Arial"/>
          <w:i/>
          <w:sz w:val="20"/>
          <w:szCs w:val="20"/>
        </w:rPr>
        <w:t>. zm.) zawiera się umowę o następującej treści:</w:t>
      </w:r>
    </w:p>
    <w:p w14:paraId="356F495F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14:paraId="095E93B6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§ 1</w:t>
      </w:r>
    </w:p>
    <w:p w14:paraId="0C556A90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Przedmiot umowy</w:t>
      </w:r>
    </w:p>
    <w:p w14:paraId="43E5C7B1" w14:textId="77777777" w:rsidR="00A547EF" w:rsidRPr="00870509" w:rsidRDefault="00A547EF" w:rsidP="00A547EF">
      <w:pPr>
        <w:pStyle w:val="Tekstpodstawowy"/>
        <w:numPr>
          <w:ilvl w:val="0"/>
          <w:numId w:val="2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Zamawiający zleca, a Wykonawca zobowiązuje się do:</w:t>
      </w:r>
    </w:p>
    <w:p w14:paraId="612A9FAD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3B3C898A" w14:textId="30522B6D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  <w:u w:val="single"/>
        </w:rPr>
        <w:t xml:space="preserve">dla </w:t>
      </w:r>
      <w:r w:rsidR="00EE2418">
        <w:rPr>
          <w:rFonts w:ascii="Arial" w:hAnsi="Arial" w:cs="Arial"/>
          <w:sz w:val="20"/>
          <w:szCs w:val="20"/>
          <w:u w:val="single"/>
        </w:rPr>
        <w:t>zadania</w:t>
      </w:r>
      <w:r w:rsidRPr="00870509">
        <w:rPr>
          <w:rFonts w:ascii="Arial" w:hAnsi="Arial" w:cs="Arial"/>
          <w:sz w:val="20"/>
          <w:szCs w:val="20"/>
          <w:u w:val="single"/>
        </w:rPr>
        <w:t xml:space="preserve"> nr 1</w:t>
      </w:r>
      <w:r w:rsidRPr="00870509">
        <w:rPr>
          <w:rFonts w:ascii="Arial" w:hAnsi="Arial" w:cs="Arial"/>
          <w:sz w:val="20"/>
          <w:szCs w:val="20"/>
        </w:rPr>
        <w:t xml:space="preserve"> ubezpieczenia floty, majątku i interesu majątkowego JAROCIŃSKICH LINII AUTOBUSOWYCH Sp. z o.o. w zakresie: </w:t>
      </w:r>
    </w:p>
    <w:p w14:paraId="1C7536DF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1. ubezpieczenie od ognia i innych zdarzeń losowych</w:t>
      </w:r>
    </w:p>
    <w:p w14:paraId="57C6C447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2. ubezpieczenie od kradzieży z włamaniem i rabunku</w:t>
      </w:r>
    </w:p>
    <w:p w14:paraId="7F64CBA1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3. ubezpieczenie OC Spółki</w:t>
      </w:r>
    </w:p>
    <w:p w14:paraId="58E4D8A5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4. ubezpieczenia komunikacyjne floty obejmujące: OC, AC, NNW</w:t>
      </w:r>
    </w:p>
    <w:p w14:paraId="5E582734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6E4D9FE" w14:textId="68AC6B7B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  <w:u w:val="single"/>
        </w:rPr>
        <w:t xml:space="preserve">dla </w:t>
      </w:r>
      <w:r w:rsidR="00EE2418">
        <w:rPr>
          <w:rFonts w:ascii="Arial" w:hAnsi="Arial" w:cs="Arial"/>
          <w:sz w:val="20"/>
          <w:szCs w:val="20"/>
          <w:u w:val="single"/>
        </w:rPr>
        <w:t xml:space="preserve">zadania </w:t>
      </w:r>
      <w:r w:rsidRPr="00870509">
        <w:rPr>
          <w:rFonts w:ascii="Arial" w:hAnsi="Arial" w:cs="Arial"/>
          <w:sz w:val="20"/>
          <w:szCs w:val="20"/>
          <w:u w:val="single"/>
        </w:rPr>
        <w:t>nr 2</w:t>
      </w:r>
      <w:r w:rsidRPr="00870509">
        <w:rPr>
          <w:rFonts w:ascii="Arial" w:hAnsi="Arial" w:cs="Arial"/>
          <w:sz w:val="20"/>
          <w:szCs w:val="20"/>
        </w:rPr>
        <w:t xml:space="preserve"> ubezpieczenia floty, majątku i interesu majątkowego TRANS PEGAZ SP. Z O.O. w zakresie: </w:t>
      </w:r>
    </w:p>
    <w:p w14:paraId="448BD8E3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1. ubezpieczenie od ognia i innych zdarzeń losowych</w:t>
      </w:r>
    </w:p>
    <w:p w14:paraId="440C60CB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2. ubezpieczenie od kradzieży z włamaniem i rabunku</w:t>
      </w:r>
    </w:p>
    <w:p w14:paraId="29EA2DE7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3. ubezpieczenie OC Spółki</w:t>
      </w:r>
    </w:p>
    <w:p w14:paraId="17EFCED0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t>4. ubezpieczenia komunikacyjne floty obejmujące: OC, AC, NNW</w:t>
      </w:r>
    </w:p>
    <w:p w14:paraId="65DDB782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enter" w:pos="18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5D5EE0A" w14:textId="77777777" w:rsidR="00A547EF" w:rsidRPr="00870509" w:rsidRDefault="00A547EF" w:rsidP="00A547EF">
      <w:pPr>
        <w:pStyle w:val="Nagwek"/>
        <w:numPr>
          <w:ilvl w:val="0"/>
          <w:numId w:val="2"/>
        </w:numPr>
        <w:tabs>
          <w:tab w:val="clear" w:pos="4536"/>
          <w:tab w:val="center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</w:rPr>
        <w:lastRenderedPageBreak/>
        <w:t>Opis przedmiotu zamówienia określony w Specyfikacji Istotnych Warunków Zamówienia (załącznik nr 1 do umowy) stanowią integralną część umowy. W zakresie nieuregulowanym w niniejszej umowie zastosowanie mają Ogólne Warunki Ubezpieczeń wykonawcy (załącznik nr 2 do umowy).</w:t>
      </w:r>
    </w:p>
    <w:p w14:paraId="7B19BA1D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14:paraId="2505EB7D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870509">
        <w:rPr>
          <w:rFonts w:ascii="Arial" w:hAnsi="Arial" w:cs="Arial"/>
          <w:kern w:val="2"/>
          <w:sz w:val="20"/>
          <w:szCs w:val="20"/>
        </w:rPr>
        <w:t>§ 2</w:t>
      </w:r>
    </w:p>
    <w:p w14:paraId="6F27E51C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870509">
        <w:rPr>
          <w:rFonts w:ascii="Arial" w:hAnsi="Arial" w:cs="Arial"/>
          <w:kern w:val="2"/>
          <w:sz w:val="20"/>
          <w:szCs w:val="20"/>
        </w:rPr>
        <w:t>Czas trwania umowy</w:t>
      </w:r>
    </w:p>
    <w:p w14:paraId="688D670B" w14:textId="77777777" w:rsidR="00A547EF" w:rsidRPr="00870509" w:rsidRDefault="00A547EF" w:rsidP="00A547EF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Niniejsza umowa zostaje zawarta na czas określony począwszy od dnia </w:t>
      </w:r>
      <w:r w:rsidRPr="00870509">
        <w:rPr>
          <w:rFonts w:ascii="Arial" w:hAnsi="Arial" w:cs="Arial"/>
          <w:color w:val="000000"/>
          <w:kern w:val="16"/>
          <w:sz w:val="20"/>
          <w:szCs w:val="20"/>
        </w:rPr>
        <w:t>01 lutego 2019 r.</w:t>
      </w: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do dnia </w:t>
      </w:r>
      <w:r w:rsidRPr="00870509">
        <w:rPr>
          <w:rFonts w:ascii="Arial" w:hAnsi="Arial" w:cs="Arial"/>
          <w:color w:val="000000"/>
          <w:kern w:val="16"/>
          <w:sz w:val="20"/>
          <w:szCs w:val="20"/>
        </w:rPr>
        <w:t>31 stycznia 2021 r.</w:t>
      </w:r>
    </w:p>
    <w:p w14:paraId="13B70537" w14:textId="77777777" w:rsidR="00A547EF" w:rsidRPr="00870509" w:rsidRDefault="00A547EF" w:rsidP="00A547EF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W pierwszym roku realizacji zamówienia Zamawiający dokona wyrównania okresów ubezpieczenia wszystkich aktualnych umów ubezpieczenia, za co Wykonawca naliczy składkę proporcjonalnie do okresu ochrony (pro rata temporis) bez stosowania składek minimalnych.</w:t>
      </w:r>
    </w:p>
    <w:p w14:paraId="6F4FB7E4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14:paraId="604E8669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14:paraId="3F87493B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870509">
        <w:rPr>
          <w:rFonts w:ascii="Arial" w:hAnsi="Arial" w:cs="Arial"/>
          <w:kern w:val="2"/>
          <w:sz w:val="20"/>
          <w:szCs w:val="20"/>
        </w:rPr>
        <w:t>§ 3</w:t>
      </w:r>
    </w:p>
    <w:p w14:paraId="4411232A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870509">
        <w:rPr>
          <w:rFonts w:ascii="Arial" w:hAnsi="Arial" w:cs="Arial"/>
          <w:kern w:val="2"/>
          <w:sz w:val="20"/>
          <w:szCs w:val="20"/>
        </w:rPr>
        <w:t>Wystawienie dokumentów ubezpieczeniowych</w:t>
      </w:r>
    </w:p>
    <w:p w14:paraId="607EEE14" w14:textId="77777777" w:rsidR="00A547EF" w:rsidRPr="00870509" w:rsidRDefault="00A547EF" w:rsidP="00A547EF">
      <w:pPr>
        <w:pStyle w:val="Tekstpodstawowy"/>
        <w:numPr>
          <w:ilvl w:val="0"/>
          <w:numId w:val="10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Wykonawca zobowiązuje się do wystawienia polis o rocznym okresie ubezpieczenia w zakresie zawartego w SIWZ wyszczególnienia zakresu rzeczowego przedmiotu ubezpieczenia najpóźniej w terminie 3 dni od daty podpisania umowy.</w:t>
      </w:r>
    </w:p>
    <w:p w14:paraId="00805DB8" w14:textId="77777777" w:rsidR="00A547EF" w:rsidRPr="00870509" w:rsidRDefault="00A547EF" w:rsidP="00A547EF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W drugim roku trwania umowy Wykonawca zobowiązuje się do wystawienia polis ubezpieczeniowych najpóźniej na 10 dni przed końcem okresu ubezpieczenia bieżących umów ubezpieczenia, na wniosek pełnomocnika – brokera ubezpieczeniowego.</w:t>
      </w:r>
    </w:p>
    <w:p w14:paraId="57981743" w14:textId="77777777" w:rsidR="00A547EF" w:rsidRPr="00870509" w:rsidRDefault="00A547EF" w:rsidP="00A547EF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Wykonawca zobowiązuje się do wystawienia odrębnych polis ubezpieczeniowych:</w:t>
      </w:r>
    </w:p>
    <w:p w14:paraId="00C140C2" w14:textId="77777777" w:rsidR="00A547EF" w:rsidRPr="00870509" w:rsidRDefault="00A547EF" w:rsidP="00A547EF">
      <w:pPr>
        <w:pStyle w:val="Tekstpodstawowy"/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</w:p>
    <w:p w14:paraId="10DE0222" w14:textId="64FD28E6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  <w:u w:val="single"/>
        </w:rPr>
        <w:t xml:space="preserve">dla </w:t>
      </w:r>
      <w:r w:rsidR="00EE2418">
        <w:rPr>
          <w:rFonts w:ascii="Arial" w:hAnsi="Arial" w:cs="Arial"/>
          <w:sz w:val="20"/>
          <w:szCs w:val="20"/>
          <w:u w:val="single"/>
        </w:rPr>
        <w:t>zadania</w:t>
      </w:r>
      <w:r w:rsidRPr="00870509">
        <w:rPr>
          <w:rFonts w:ascii="Arial" w:hAnsi="Arial" w:cs="Arial"/>
          <w:sz w:val="20"/>
          <w:szCs w:val="20"/>
          <w:u w:val="single"/>
        </w:rPr>
        <w:t xml:space="preserve"> nr 1</w:t>
      </w:r>
      <w:r w:rsidRPr="00870509">
        <w:rPr>
          <w:rFonts w:ascii="Arial" w:hAnsi="Arial" w:cs="Arial"/>
          <w:sz w:val="20"/>
          <w:szCs w:val="20"/>
        </w:rPr>
        <w:t xml:space="preserve"> </w:t>
      </w:r>
    </w:p>
    <w:p w14:paraId="300499E9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majątkowej </w:t>
      </w:r>
      <w:proofErr w:type="spellStart"/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wieloryzykowej</w:t>
      </w:r>
      <w:proofErr w:type="spellEnd"/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i OC</w:t>
      </w:r>
    </w:p>
    <w:p w14:paraId="3B915088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komunikacyjnej </w:t>
      </w:r>
      <w:r w:rsidRPr="00870509">
        <w:rPr>
          <w:rFonts w:ascii="Arial" w:hAnsi="Arial" w:cs="Arial"/>
          <w:b w:val="0"/>
          <w:sz w:val="20"/>
          <w:szCs w:val="20"/>
        </w:rPr>
        <w:t>flotowej obejmującej</w:t>
      </w: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: OC, AC, NNW.</w:t>
      </w:r>
    </w:p>
    <w:p w14:paraId="50CB3B2C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FA9ED57" w14:textId="3AC211AD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  <w:u w:val="single"/>
        </w:rPr>
        <w:t xml:space="preserve">dla </w:t>
      </w:r>
      <w:r w:rsidR="00EE2418">
        <w:rPr>
          <w:rFonts w:ascii="Arial" w:hAnsi="Arial" w:cs="Arial"/>
          <w:sz w:val="20"/>
          <w:szCs w:val="20"/>
          <w:u w:val="single"/>
        </w:rPr>
        <w:t>zadania</w:t>
      </w:r>
      <w:r w:rsidRPr="00870509">
        <w:rPr>
          <w:rFonts w:ascii="Arial" w:hAnsi="Arial" w:cs="Arial"/>
          <w:sz w:val="20"/>
          <w:szCs w:val="20"/>
          <w:u w:val="single"/>
        </w:rPr>
        <w:t xml:space="preserve"> nr 2</w:t>
      </w:r>
      <w:r w:rsidRPr="00870509">
        <w:rPr>
          <w:rFonts w:ascii="Arial" w:hAnsi="Arial" w:cs="Arial"/>
          <w:sz w:val="20"/>
          <w:szCs w:val="20"/>
        </w:rPr>
        <w:t xml:space="preserve"> </w:t>
      </w:r>
    </w:p>
    <w:p w14:paraId="5502DABA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majątkowej </w:t>
      </w:r>
      <w:proofErr w:type="spellStart"/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wieloryzykowej</w:t>
      </w:r>
      <w:proofErr w:type="spellEnd"/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i OC</w:t>
      </w:r>
    </w:p>
    <w:p w14:paraId="698DED48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komunikacyjnej </w:t>
      </w:r>
      <w:r w:rsidRPr="00870509">
        <w:rPr>
          <w:rFonts w:ascii="Arial" w:hAnsi="Arial" w:cs="Arial"/>
          <w:b w:val="0"/>
          <w:sz w:val="20"/>
          <w:szCs w:val="20"/>
        </w:rPr>
        <w:t>flotowej obejmującej</w:t>
      </w: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: OC, AC, NNW.</w:t>
      </w:r>
    </w:p>
    <w:p w14:paraId="04D4C996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14:paraId="72463E94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§ 4</w:t>
      </w:r>
    </w:p>
    <w:p w14:paraId="0BDBB1B9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870509">
        <w:rPr>
          <w:rFonts w:ascii="Arial" w:hAnsi="Arial" w:cs="Arial"/>
          <w:kern w:val="2"/>
          <w:sz w:val="20"/>
          <w:szCs w:val="20"/>
        </w:rPr>
        <w:t>Warunki płatności składki</w:t>
      </w:r>
    </w:p>
    <w:p w14:paraId="063DC6B9" w14:textId="77777777" w:rsidR="00A547EF" w:rsidRPr="00870509" w:rsidRDefault="00A547EF" w:rsidP="00A547EF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Za udzieloną ochronę ubezpieczeniową w zakresie, o którym mowa w § 1 ust. 1, w okresie, o którym mowa w § 2, Zamawiający zapłaci Wykonawcy łączną składkę w kwocie:</w:t>
      </w:r>
    </w:p>
    <w:p w14:paraId="0AFD69BF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36CE8341" w14:textId="615B7727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  <w:u w:val="single"/>
        </w:rPr>
        <w:t xml:space="preserve">dla </w:t>
      </w:r>
      <w:r w:rsidR="00EE2418">
        <w:rPr>
          <w:rFonts w:ascii="Arial" w:hAnsi="Arial" w:cs="Arial"/>
          <w:sz w:val="20"/>
          <w:szCs w:val="20"/>
          <w:u w:val="single"/>
        </w:rPr>
        <w:t>zadania</w:t>
      </w:r>
      <w:r w:rsidRPr="00870509">
        <w:rPr>
          <w:rFonts w:ascii="Arial" w:hAnsi="Arial" w:cs="Arial"/>
          <w:sz w:val="20"/>
          <w:szCs w:val="20"/>
          <w:u w:val="single"/>
        </w:rPr>
        <w:t xml:space="preserve"> nr 1</w:t>
      </w:r>
      <w:r w:rsidRPr="00870509">
        <w:rPr>
          <w:rFonts w:ascii="Arial" w:hAnsi="Arial" w:cs="Arial"/>
          <w:sz w:val="20"/>
          <w:szCs w:val="20"/>
        </w:rPr>
        <w:t>:</w:t>
      </w:r>
      <w:r w:rsidRPr="00870509">
        <w:rPr>
          <w:rFonts w:ascii="Arial" w:hAnsi="Arial" w:cs="Arial"/>
          <w:b/>
          <w:kern w:val="16"/>
          <w:sz w:val="20"/>
          <w:szCs w:val="20"/>
        </w:rPr>
        <w:t xml:space="preserve"> ___________ PLN (słownie: ___________________________) </w:t>
      </w:r>
    </w:p>
    <w:p w14:paraId="2B8E174D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0520B1C7" w14:textId="2EB2EBBF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</w:tabs>
        <w:suppressAutoHyphens/>
        <w:spacing w:line="360" w:lineRule="auto"/>
        <w:ind w:left="357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870509">
        <w:rPr>
          <w:rFonts w:ascii="Arial" w:hAnsi="Arial" w:cs="Arial"/>
          <w:sz w:val="20"/>
          <w:szCs w:val="20"/>
          <w:u w:val="single"/>
        </w:rPr>
        <w:t xml:space="preserve">dla </w:t>
      </w:r>
      <w:r w:rsidR="00EE2418">
        <w:rPr>
          <w:rFonts w:ascii="Arial" w:hAnsi="Arial" w:cs="Arial"/>
          <w:sz w:val="20"/>
          <w:szCs w:val="20"/>
          <w:u w:val="single"/>
        </w:rPr>
        <w:t>zadania</w:t>
      </w:r>
      <w:r w:rsidRPr="00870509">
        <w:rPr>
          <w:rFonts w:ascii="Arial" w:hAnsi="Arial" w:cs="Arial"/>
          <w:sz w:val="20"/>
          <w:szCs w:val="20"/>
          <w:u w:val="single"/>
        </w:rPr>
        <w:t xml:space="preserve"> nr 2</w:t>
      </w:r>
      <w:r w:rsidRPr="00870509">
        <w:rPr>
          <w:rFonts w:ascii="Arial" w:hAnsi="Arial" w:cs="Arial"/>
          <w:sz w:val="20"/>
          <w:szCs w:val="20"/>
        </w:rPr>
        <w:t xml:space="preserve">: </w:t>
      </w:r>
      <w:r w:rsidRPr="00870509">
        <w:rPr>
          <w:rFonts w:ascii="Arial" w:hAnsi="Arial" w:cs="Arial"/>
          <w:b/>
          <w:kern w:val="16"/>
          <w:sz w:val="20"/>
          <w:szCs w:val="20"/>
        </w:rPr>
        <w:t xml:space="preserve">___________ PLN (słownie: ___________________________) </w:t>
      </w:r>
    </w:p>
    <w:p w14:paraId="5250D9BC" w14:textId="77777777" w:rsidR="00A547EF" w:rsidRPr="00870509" w:rsidRDefault="00A547EF" w:rsidP="00A547EF">
      <w:pPr>
        <w:pStyle w:val="Tekstpodstawowy"/>
        <w:spacing w:before="120" w:line="360" w:lineRule="auto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 zastrzeżeniem ust. 3.</w:t>
      </w:r>
    </w:p>
    <w:p w14:paraId="02BDF537" w14:textId="77777777" w:rsidR="00A547EF" w:rsidRPr="00870509" w:rsidRDefault="00A547EF" w:rsidP="00A547EF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 xml:space="preserve">Określona w ust. 1 składka, będzie płatna na podstawie wystawionych przez wykonawcę rachunków (polis). </w:t>
      </w:r>
      <w:r w:rsidRPr="00870509">
        <w:rPr>
          <w:rFonts w:ascii="Arial" w:hAnsi="Arial" w:cs="Arial"/>
          <w:b w:val="0"/>
          <w:sz w:val="20"/>
          <w:szCs w:val="20"/>
        </w:rPr>
        <w:t>Płatność będzie następowała w dwunastu miesięcznych równych ratach płatnych na ostatni dzień każdego miesiąca w każdym roku wykonywania zamówienia.</w:t>
      </w:r>
    </w:p>
    <w:p w14:paraId="4C74F261" w14:textId="77777777" w:rsidR="00A547EF" w:rsidRPr="00870509" w:rsidRDefault="00A547EF" w:rsidP="00A547EF">
      <w:pPr>
        <w:pStyle w:val="Tekstpodstawowy"/>
        <w:tabs>
          <w:tab w:val="left" w:pos="360"/>
        </w:tabs>
        <w:spacing w:before="120" w:line="360" w:lineRule="auto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ab/>
        <w:t xml:space="preserve">Za termin opłacenia składki uznaje się datę złożenia dyspozycji przelewu. </w:t>
      </w:r>
    </w:p>
    <w:p w14:paraId="3D83644F" w14:textId="77777777" w:rsidR="00A547EF" w:rsidRPr="00870509" w:rsidRDefault="00A547EF" w:rsidP="00A547EF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Określona w ust. 1 składka może ulec zmianie w czasie wykonywania zamówienia w związku z aktualizacją przedmiotu ubezpieczenia dokonywaną:</w:t>
      </w:r>
    </w:p>
    <w:p w14:paraId="74ABF8D9" w14:textId="77777777" w:rsidR="00A547EF" w:rsidRPr="00870509" w:rsidRDefault="00A547EF" w:rsidP="00A547EF">
      <w:pPr>
        <w:pStyle w:val="Tekstpodstawowy"/>
        <w:spacing w:before="120" w:line="360" w:lineRule="auto"/>
        <w:ind w:left="7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3.1. 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rozliczenie składki po aktualizacji przedmiotu ubezpieczenia dokonywane będzie proporcjonalnie co do dnia (w systemie pro rata temporis), po zakończeniu rocznego okresu ubezpieczenia bieżących umów ubezpieczenia; </w:t>
      </w:r>
    </w:p>
    <w:p w14:paraId="047687FC" w14:textId="77777777" w:rsidR="00A547EF" w:rsidRPr="00870509" w:rsidRDefault="00A547EF" w:rsidP="00A547EF">
      <w:pPr>
        <w:pStyle w:val="Tekstpodstawowy"/>
        <w:spacing w:before="120" w:line="360" w:lineRule="auto"/>
        <w:ind w:left="7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3.2. przy odnawianiu umów ubezpieczenia - aktualizacja dotyczy sytuacji urealnienia wartości przedmiotu ubezpieczenia, powodujących zmiany sum ubezpieczenia: spadek wartości pojazdów, zmiany kosztów odtworzenia mienia; dokumenty aktualizujące przedmiot ubezpieczenia przesyłane będą do Wykonawcy przez pełnomocnika – brokera ubezpieczeniowego, nie później niż na 15 dni przed końcem okresu ubezpieczenia bieżących umów ubezpieczenia. </w:t>
      </w:r>
    </w:p>
    <w:p w14:paraId="524B786E" w14:textId="77777777" w:rsidR="00A547EF" w:rsidRPr="00870509" w:rsidRDefault="00A547EF" w:rsidP="00A547EF">
      <w:pPr>
        <w:pStyle w:val="Tekstpodstawowy"/>
        <w:spacing w:before="120" w:line="360" w:lineRule="auto"/>
        <w:ind w:left="7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3.3.w przypadkach opisanych w pkt.3.1. - 3.2. o ile zwiększeniu ulegnie wartość przedmiotu zamówienia i tym samym składka określona w ust.1, będą zastosowane procedury zamówienia uzupełniającego opisane w §1 ust.3 niniejszej umowy.</w:t>
      </w:r>
    </w:p>
    <w:p w14:paraId="34580268" w14:textId="77777777" w:rsidR="00A547EF" w:rsidRPr="00870509" w:rsidRDefault="00A547EF" w:rsidP="00A547EF">
      <w:pPr>
        <w:pStyle w:val="Tekstpodstawowy"/>
        <w:spacing w:before="120" w:line="360" w:lineRule="auto"/>
        <w:ind w:left="7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3.4.w przypadkach opisanych w pkt.3.1. - 3.3. zmianie ulegnie umowa zgodnie z § 6.</w:t>
      </w:r>
    </w:p>
    <w:p w14:paraId="2F611F95" w14:textId="77777777" w:rsidR="00A547EF" w:rsidRPr="00870509" w:rsidRDefault="00A547EF" w:rsidP="00A547EF">
      <w:pPr>
        <w:pStyle w:val="Tekstpodstawowy"/>
        <w:spacing w:before="120" w:line="360" w:lineRule="auto"/>
        <w:ind w:left="7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3.5. w przypadkach opisanych w pkt.3.1. - 3.3. Wykonawca zobowiązany jest do zastosowania stawek nie wyższych niż zastosowanych w zamówieniu podstawowym bez stosowania składek minimalnych.</w:t>
      </w:r>
    </w:p>
    <w:p w14:paraId="3C055BC4" w14:textId="77777777" w:rsidR="00A547EF" w:rsidRPr="00870509" w:rsidRDefault="00A547EF" w:rsidP="00A547EF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Poza przypadkami określonymi w ust. 3 określona w ust. 1 składka jest stała w okresie obowiązywania niniejszej umowy.</w:t>
      </w:r>
    </w:p>
    <w:p w14:paraId="349E305E" w14:textId="77777777" w:rsidR="00A547EF" w:rsidRPr="00870509" w:rsidRDefault="00A547EF" w:rsidP="00A547EF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Określona w ust. 1 składka będzie płatna przelewem na konto Wykonawcy w banku _______________ nr rachunku: ______________________.</w:t>
      </w:r>
    </w:p>
    <w:p w14:paraId="33B24889" w14:textId="51F11727" w:rsidR="00A547EF" w:rsidRDefault="00A547EF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2912066A" w14:textId="338CE2C8" w:rsidR="00CB047C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3EE4D711" w14:textId="6C1B7ACB" w:rsidR="00CB047C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7542B2DB" w14:textId="77777777" w:rsidR="00CB047C" w:rsidRPr="00870509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5995870F" w14:textId="77777777" w:rsidR="00A547EF" w:rsidRPr="00870509" w:rsidRDefault="00A547EF" w:rsidP="00A547EF">
      <w:pPr>
        <w:pStyle w:val="Tekstpodstawowy"/>
        <w:keepNext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lastRenderedPageBreak/>
        <w:t>§ 5</w:t>
      </w:r>
    </w:p>
    <w:p w14:paraId="586B3BBD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Kontakt z Wykonawcą</w:t>
      </w:r>
    </w:p>
    <w:p w14:paraId="24DFB414" w14:textId="77777777" w:rsidR="00A547EF" w:rsidRPr="00870509" w:rsidRDefault="00A547EF" w:rsidP="00A547EF">
      <w:pPr>
        <w:pStyle w:val="Tekstpodstawowy"/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Do kontaktów z Wykonawcą, Zamawiający upoważnia w granicach udzielonego pełnomocnictwa brokera ubezpieczeniowego:</w:t>
      </w:r>
    </w:p>
    <w:p w14:paraId="350C24C1" w14:textId="77777777" w:rsidR="00A547EF" w:rsidRPr="00870509" w:rsidRDefault="00A547EF" w:rsidP="00A547EF">
      <w:pPr>
        <w:pStyle w:val="Tekstpodstawowy"/>
        <w:spacing w:before="120" w:line="360" w:lineRule="auto"/>
        <w:rPr>
          <w:rFonts w:ascii="Arial" w:hAnsi="Arial" w:cs="Arial"/>
          <w:b w:val="0"/>
          <w:i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i/>
          <w:color w:val="000000"/>
          <w:kern w:val="16"/>
          <w:sz w:val="20"/>
          <w:szCs w:val="20"/>
        </w:rPr>
        <w:t>METROPOLIS Kancelaria Brokerów Ubezpieczeniowych Sp. z o.o.</w:t>
      </w:r>
    </w:p>
    <w:p w14:paraId="2DEAD083" w14:textId="77777777" w:rsidR="00A547EF" w:rsidRPr="00870509" w:rsidRDefault="00A547EF" w:rsidP="00A547EF">
      <w:pPr>
        <w:pStyle w:val="Nagwek"/>
        <w:numPr>
          <w:ilvl w:val="0"/>
          <w:numId w:val="0"/>
        </w:numPr>
        <w:tabs>
          <w:tab w:val="clear" w:pos="4536"/>
          <w:tab w:val="clear" w:pos="9072"/>
          <w:tab w:val="center" w:pos="54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70509">
        <w:rPr>
          <w:rFonts w:ascii="Arial" w:hAnsi="Arial" w:cs="Arial"/>
          <w:i/>
          <w:sz w:val="20"/>
          <w:szCs w:val="20"/>
        </w:rPr>
        <w:tab/>
        <w:t>61-693 Poznań, Ul. Piątkowska 214 A/2</w:t>
      </w:r>
    </w:p>
    <w:p w14:paraId="244E079C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14:paraId="6086B33A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§ 6</w:t>
      </w:r>
    </w:p>
    <w:p w14:paraId="2A96A3D2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Zmiany Umowy</w:t>
      </w:r>
    </w:p>
    <w:p w14:paraId="70176A68" w14:textId="77777777" w:rsidR="00A547EF" w:rsidRPr="00870509" w:rsidRDefault="00A547EF" w:rsidP="00A547EF">
      <w:pPr>
        <w:pStyle w:val="Tekstpodstawowy"/>
        <w:numPr>
          <w:ilvl w:val="0"/>
          <w:numId w:val="9"/>
        </w:numPr>
        <w:spacing w:before="120"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Zmiany postanowień niniejszej umowy może być dokonana w następujących przypadkach przewidzianych przez Zamawiającego w specyfikacji istotnych warunków zamówienia:</w:t>
      </w:r>
    </w:p>
    <w:p w14:paraId="4D59FDAF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zmiany dotyczące terminów płatności, wysokości i liczby rat składki, za zgodą Wykonawcy;</w:t>
      </w:r>
    </w:p>
    <w:p w14:paraId="1065FD9E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zmiana wysokości składki lub raty składki w przypadku zmiany sum ubezpieczenia;</w:t>
      </w:r>
    </w:p>
    <w:p w14:paraId="33BF3E1D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rozszerzenie zakresu ubezpieczenia, bez naliczania dodatkowej składki, za zgodą Wykonawcy;</w:t>
      </w:r>
    </w:p>
    <w:p w14:paraId="4ABE9C5A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korzystne dla Zamawiającego zmiany zakresu ubezpieczenia wynikające ze zmian OWU Wykonawcy za zgodą Zamawiającego i Wykonawcy;</w:t>
      </w:r>
    </w:p>
    <w:p w14:paraId="0D80FCEB" w14:textId="77777777" w:rsidR="00A547EF" w:rsidRPr="00870509" w:rsidRDefault="00A547EF" w:rsidP="00A547EF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 w:line="360" w:lineRule="auto"/>
        <w:ind w:left="108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color w:val="000000"/>
          <w:kern w:val="16"/>
          <w:sz w:val="20"/>
          <w:szCs w:val="20"/>
        </w:rPr>
        <w:t>zmiana zakresu ubezpieczenia wynikająca ze zmian przepisów prawnych.</w:t>
      </w:r>
    </w:p>
    <w:p w14:paraId="28737D24" w14:textId="77777777" w:rsidR="00A547EF" w:rsidRPr="00870509" w:rsidRDefault="00A547EF" w:rsidP="00A547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kern w:val="16"/>
          <w:sz w:val="20"/>
          <w:szCs w:val="20"/>
        </w:rPr>
      </w:pPr>
      <w:r w:rsidRPr="00870509">
        <w:rPr>
          <w:rFonts w:ascii="Arial" w:hAnsi="Arial" w:cs="Arial"/>
          <w:bCs/>
          <w:kern w:val="16"/>
          <w:sz w:val="20"/>
          <w:szCs w:val="20"/>
        </w:rPr>
        <w:t>Wszelkie zmiany i uzupełnienia niniejszej umowy mogą nastąpić tylko za zgodą obu Stron w formie pisemnej pod rygorem nieważności.</w:t>
      </w:r>
    </w:p>
    <w:p w14:paraId="7194A9A3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14:paraId="6F3CD111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§ 8</w:t>
      </w:r>
    </w:p>
    <w:p w14:paraId="0B2D66F3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Rozwiązanie Umowy</w:t>
      </w:r>
    </w:p>
    <w:p w14:paraId="67D32FCC" w14:textId="77777777" w:rsidR="00A547EF" w:rsidRPr="00870509" w:rsidRDefault="00A547EF" w:rsidP="00A547EF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BDD95CE" w14:textId="77777777" w:rsidR="00A547EF" w:rsidRPr="00870509" w:rsidRDefault="00A547EF" w:rsidP="00A547EF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W przypadku, o którym mowa w ust. 1, Wykonawca może żądać wyłącznie wynagrodzenia należnego z tytułu wykonania części umowy.</w:t>
      </w:r>
    </w:p>
    <w:p w14:paraId="6EC8BA81" w14:textId="77777777" w:rsidR="00A547EF" w:rsidRPr="00870509" w:rsidRDefault="00A547EF" w:rsidP="00A547EF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 dniem rozwiązania Umowy, rozwiązaniu ulegają umowy ubezpieczenia zawarte w wyniku niniejszej Umowy, a Wykonawcy należy się składka za okres, w którym udzielał on ochrony ubezpieczeniowej, jednakże nie będą potrącane koszty manipulacyjne.</w:t>
      </w:r>
    </w:p>
    <w:p w14:paraId="25A7C952" w14:textId="1AD4782B" w:rsidR="00A547EF" w:rsidRDefault="00A547EF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6412BFCB" w14:textId="3E54B519" w:rsidR="00CB047C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52B45E91" w14:textId="6C9CBC63" w:rsidR="00CB047C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53F40864" w14:textId="53F2C9DB" w:rsidR="00CB047C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2436B51F" w14:textId="77777777" w:rsidR="00CB047C" w:rsidRPr="00870509" w:rsidRDefault="00CB047C" w:rsidP="00A547EF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14:paraId="30E31C57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lastRenderedPageBreak/>
        <w:t>§ 9</w:t>
      </w:r>
    </w:p>
    <w:p w14:paraId="13C30F5F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Realizacja umowy</w:t>
      </w:r>
    </w:p>
    <w:p w14:paraId="3D317A37" w14:textId="77777777" w:rsidR="00A547EF" w:rsidRPr="00870509" w:rsidRDefault="00A547EF" w:rsidP="00A547EF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 xml:space="preserve">Wykonawca zobowiązuje się nie ujawniać wobec osób trzecich nie związanych </w:t>
      </w:r>
      <w:r w:rsidRPr="00870509">
        <w:rPr>
          <w:rFonts w:ascii="Arial" w:hAnsi="Arial" w:cs="Arial"/>
          <w:b w:val="0"/>
          <w:kern w:val="16"/>
          <w:sz w:val="20"/>
          <w:szCs w:val="20"/>
        </w:rPr>
        <w:br/>
        <w:t>z realizacją niniejszej umowy, faktów i okoliczności poznanych w związku z jej wykonaniem zarówno w czasie jej trwania jak i po zakończeniu.</w:t>
      </w:r>
    </w:p>
    <w:p w14:paraId="2E2A6D7E" w14:textId="77777777" w:rsidR="00A547EF" w:rsidRPr="00870509" w:rsidRDefault="00A547EF" w:rsidP="00A547EF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Wykonawca nie jest uprawniony do potrącania z przeznaczonego do wypłaty odszkodowania nie opłaconej części składki.</w:t>
      </w:r>
    </w:p>
    <w:p w14:paraId="2CB748A0" w14:textId="77777777" w:rsidR="00A547EF" w:rsidRPr="00870509" w:rsidRDefault="00A547EF" w:rsidP="00A547EF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Wykonawca zobowiązuje się nie dokonywać cesji wierzytelności z tytułu przyznanych odszkodowań i świadczeń w ramach udzielonej ochrony bez pisemnej zgody Zamawiającego.</w:t>
      </w:r>
    </w:p>
    <w:p w14:paraId="0E69F167" w14:textId="77777777" w:rsidR="00A547EF" w:rsidRPr="00870509" w:rsidRDefault="00A547EF" w:rsidP="00A547EF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Rozliczenia między Zamawiającym a Wykonawcą będą prowadzone wyłącznie w walu</w:t>
      </w:r>
      <w:bookmarkStart w:id="0" w:name="_GoBack"/>
      <w:bookmarkEnd w:id="0"/>
      <w:r w:rsidRPr="00870509">
        <w:rPr>
          <w:rFonts w:ascii="Arial" w:hAnsi="Arial" w:cs="Arial"/>
          <w:b w:val="0"/>
          <w:kern w:val="16"/>
          <w:sz w:val="20"/>
          <w:szCs w:val="20"/>
        </w:rPr>
        <w:t>cie polskiej.</w:t>
      </w:r>
    </w:p>
    <w:p w14:paraId="115EB6A4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14:paraId="79916A39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§ 10</w:t>
      </w:r>
    </w:p>
    <w:p w14:paraId="5AA4F2D5" w14:textId="77777777" w:rsidR="00A547EF" w:rsidRPr="00870509" w:rsidRDefault="00A547EF" w:rsidP="00A547EF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  <w:r w:rsidRPr="00870509">
        <w:rPr>
          <w:rFonts w:ascii="Arial" w:hAnsi="Arial" w:cs="Arial"/>
          <w:kern w:val="16"/>
          <w:sz w:val="20"/>
          <w:szCs w:val="20"/>
        </w:rPr>
        <w:t>Postanowienia końcowe</w:t>
      </w:r>
    </w:p>
    <w:p w14:paraId="0504C567" w14:textId="77777777" w:rsidR="00A547EF" w:rsidRPr="00870509" w:rsidRDefault="00A547EF" w:rsidP="00A547EF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Spory wynikłe na tle stosowania niniejszej umowy rozpatrywane będą przez sąd właściwy dla siedziby Zamawiającego.</w:t>
      </w:r>
    </w:p>
    <w:p w14:paraId="2315A2BD" w14:textId="77777777" w:rsidR="00A547EF" w:rsidRPr="00870509" w:rsidRDefault="00A547EF" w:rsidP="00A547EF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W sprawach nieuregulowanych niniejszą umową zastosowanie mają przepisy ustawy z dnia 29 stycznia 2004 r. Prawo zamówień publicznych, ustawy z dnia 23 kwietnia 1964 r. Kodeks cywilny, ustawy z dnia 11 września 2015 r. o działalności ubezpieczeniowej i reasekuracyjnej, ustawy z dnia 22 maja 2003 r. o ubezpieczeniach obowiązkowych, Ubezpieczeniowym Funduszu Gwarancyjnym i Polskim Biurze Ubezpieczycieli Komunikacyjnych, ustawy z dnia 22 maja 2003 r. o nadzorze ubezpieczeniowym i emerytalnym oraz ustawy z dnia 15 grudnia 2017 r. o dystrybucji ubezpieczeń.</w:t>
      </w:r>
    </w:p>
    <w:p w14:paraId="1010E77B" w14:textId="77777777" w:rsidR="00A547EF" w:rsidRPr="00870509" w:rsidRDefault="00A547EF" w:rsidP="00A547EF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Umowę sporządzono w trzech jednobrzmiących egzemplarzach na prawach oryginału, 1 egzemplarz dla Wykonawcy, 2 egzemplarze dla Zamawiającego.</w:t>
      </w:r>
    </w:p>
    <w:p w14:paraId="738D23B6" w14:textId="77777777" w:rsidR="00A547EF" w:rsidRPr="00870509" w:rsidRDefault="00A547EF" w:rsidP="00A547EF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870509">
        <w:rPr>
          <w:rFonts w:ascii="Arial" w:hAnsi="Arial" w:cs="Arial"/>
          <w:b w:val="0"/>
          <w:kern w:val="16"/>
          <w:sz w:val="20"/>
          <w:szCs w:val="20"/>
        </w:rPr>
        <w:t>Ze strony Zamawiającego osobą odpowiedzialną za obsługę umowy jest:__________________.</w:t>
      </w:r>
    </w:p>
    <w:p w14:paraId="089FE8A5" w14:textId="61CF2294" w:rsidR="00A547EF" w:rsidRDefault="00A547EF" w:rsidP="00A547EF">
      <w:pPr>
        <w:pStyle w:val="Tekstpodstawowy"/>
        <w:spacing w:line="360" w:lineRule="auto"/>
        <w:rPr>
          <w:rFonts w:ascii="Calibri" w:hAnsi="Calibri" w:cs="Arial"/>
          <w:b w:val="0"/>
          <w:kern w:val="16"/>
          <w:sz w:val="22"/>
          <w:szCs w:val="22"/>
        </w:rPr>
      </w:pPr>
    </w:p>
    <w:p w14:paraId="626E6A12" w14:textId="40E81A5E" w:rsidR="00CB047C" w:rsidRDefault="00CB047C" w:rsidP="00A547EF">
      <w:pPr>
        <w:pStyle w:val="Tekstpodstawowy"/>
        <w:spacing w:line="360" w:lineRule="auto"/>
        <w:rPr>
          <w:rFonts w:ascii="Calibri" w:hAnsi="Calibri" w:cs="Arial"/>
          <w:b w:val="0"/>
          <w:kern w:val="16"/>
          <w:sz w:val="22"/>
          <w:szCs w:val="22"/>
        </w:rPr>
      </w:pPr>
    </w:p>
    <w:p w14:paraId="23485C38" w14:textId="77777777" w:rsidR="00CB047C" w:rsidRPr="00870509" w:rsidRDefault="00CB047C" w:rsidP="00A547EF">
      <w:pPr>
        <w:pStyle w:val="Tekstpodstawowy"/>
        <w:spacing w:line="360" w:lineRule="auto"/>
        <w:rPr>
          <w:rFonts w:ascii="Calibri" w:hAnsi="Calibri" w:cs="Arial"/>
          <w:b w:val="0"/>
          <w:kern w:val="16"/>
          <w:sz w:val="22"/>
          <w:szCs w:val="22"/>
        </w:rPr>
      </w:pPr>
    </w:p>
    <w:p w14:paraId="79ACA83A" w14:textId="77777777" w:rsidR="00A547EF" w:rsidRPr="00870509" w:rsidRDefault="00A547EF" w:rsidP="00A547EF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14:paraId="6FBEB24D" w14:textId="77777777" w:rsidR="00A547EF" w:rsidRPr="00870509" w:rsidRDefault="00A547EF" w:rsidP="00A547EF">
      <w:pPr>
        <w:pStyle w:val="Tekstpodstawowy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7"/>
        <w:gridCol w:w="1399"/>
        <w:gridCol w:w="3696"/>
      </w:tblGrid>
      <w:tr w:rsidR="00A547EF" w:rsidRPr="00870509" w14:paraId="7FC59EE6" w14:textId="77777777" w:rsidTr="008D02E9">
        <w:trPr>
          <w:trHeight w:val="467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B3048" w14:textId="77777777" w:rsidR="00A547EF" w:rsidRPr="00870509" w:rsidRDefault="00A547EF" w:rsidP="008D02E9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0509">
              <w:rPr>
                <w:rFonts w:ascii="Arial" w:hAnsi="Arial" w:cs="Arial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1440" w:type="dxa"/>
          </w:tcPr>
          <w:p w14:paraId="6B07FAD1" w14:textId="77777777" w:rsidR="00A547EF" w:rsidRPr="00870509" w:rsidRDefault="00A547EF" w:rsidP="008D02E9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E1AC4" w14:textId="77777777" w:rsidR="00A547EF" w:rsidRPr="00870509" w:rsidRDefault="00A547EF" w:rsidP="008D02E9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0509">
              <w:rPr>
                <w:rFonts w:ascii="Arial" w:hAnsi="Arial" w:cs="Arial"/>
                <w:b w:val="0"/>
                <w:sz w:val="20"/>
                <w:szCs w:val="20"/>
              </w:rPr>
              <w:t>Wykonawca</w:t>
            </w:r>
          </w:p>
        </w:tc>
      </w:tr>
    </w:tbl>
    <w:p w14:paraId="5B6DEB9E" w14:textId="77777777" w:rsidR="00A547EF" w:rsidRPr="00870509" w:rsidRDefault="00A547EF" w:rsidP="00A547EF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14:paraId="22F4F53A" w14:textId="77777777" w:rsidR="00A547EF" w:rsidRPr="00870509" w:rsidRDefault="00A547EF" w:rsidP="00A547EF"/>
    <w:p w14:paraId="23573E6F" w14:textId="77777777" w:rsidR="00023EE9" w:rsidRDefault="00023EE9"/>
    <w:sectPr w:rsidR="0002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389"/>
    <w:multiLevelType w:val="hybridMultilevel"/>
    <w:tmpl w:val="9E40635A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E76470D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00788"/>
    <w:multiLevelType w:val="hybridMultilevel"/>
    <w:tmpl w:val="1BF4CBD2"/>
    <w:lvl w:ilvl="0" w:tplc="564AB1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E9"/>
    <w:rsid w:val="00023EE9"/>
    <w:rsid w:val="00A547EF"/>
    <w:rsid w:val="00CB047C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9C59"/>
  <w15:chartTrackingRefBased/>
  <w15:docId w15:val="{87B22801-ACB2-43D2-82A4-39EA148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A547EF"/>
    <w:pPr>
      <w:jc w:val="both"/>
    </w:pPr>
    <w:rPr>
      <w:b/>
      <w:bCs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547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547EF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1250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2019-01-08T08:01:00Z</dcterms:created>
  <dcterms:modified xsi:type="dcterms:W3CDTF">2019-01-08T10:41:00Z</dcterms:modified>
</cp:coreProperties>
</file>